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C9F" w:rsidRDefault="00F85C9F" w:rsidP="00F85C9F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Указом Президента Российской Федерации от 21.02.2017 № 82 «О внесении изменения в Указ Президента Российской Федерации от 2 апреля 2013 г. № 309 «О мерах по реализации отдельных положений </w:t>
      </w:r>
      <w:r>
        <w:rPr>
          <w:spacing w:val="-2"/>
          <w:sz w:val="28"/>
          <w:szCs w:val="28"/>
        </w:rPr>
        <w:t xml:space="preserve">Федерального закона «О противодействии коррупции» </w:t>
      </w:r>
      <w:r>
        <w:rPr>
          <w:b/>
          <w:spacing w:val="-2"/>
          <w:sz w:val="28"/>
          <w:szCs w:val="28"/>
        </w:rPr>
        <w:t>с 1 марта 2017 года</w:t>
      </w:r>
      <w:r>
        <w:rPr>
          <w:sz w:val="28"/>
          <w:szCs w:val="28"/>
        </w:rPr>
        <w:t xml:space="preserve"> сведения о доходах, расходах об имуществе и обязательствах имущественного характера представляются с использованием специального программного обеспечения «Справки БК».</w:t>
      </w:r>
      <w:proofErr w:type="gramEnd"/>
    </w:p>
    <w:p w:rsidR="00F85C9F" w:rsidRDefault="00F85C9F" w:rsidP="00F85C9F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программное обеспечение размещено на официальном сайте федеральной государственной информационной системы «Федеральный портал государственной службы и управленческих кадров» в информационно-телекоммуникационной сети «Интернет» по ссылке </w:t>
      </w:r>
      <w:hyperlink r:id="rId4" w:history="1">
        <w:r w:rsidR="00800298" w:rsidRPr="00800298">
          <w:rPr>
            <w:rStyle w:val="a3"/>
            <w:sz w:val="28"/>
            <w:szCs w:val="28"/>
          </w:rPr>
          <w:t>https://gossluzh</w:t>
        </w:r>
        <w:r w:rsidR="00800298" w:rsidRPr="00800298">
          <w:rPr>
            <w:rStyle w:val="a3"/>
            <w:sz w:val="28"/>
            <w:szCs w:val="28"/>
          </w:rPr>
          <w:t>b</w:t>
        </w:r>
        <w:r w:rsidR="00800298" w:rsidRPr="00800298">
          <w:rPr>
            <w:rStyle w:val="a3"/>
            <w:sz w:val="28"/>
            <w:szCs w:val="28"/>
          </w:rPr>
          <w:t>a.gov.ru/page/index/spravki_bk</w:t>
        </w:r>
      </w:hyperlink>
      <w:r w:rsidRPr="00800298">
        <w:rPr>
          <w:sz w:val="28"/>
          <w:szCs w:val="28"/>
        </w:rPr>
        <w:t>.</w:t>
      </w:r>
      <w:bookmarkStart w:id="0" w:name="_GoBack"/>
      <w:bookmarkEnd w:id="0"/>
    </w:p>
    <w:p w:rsidR="00800298" w:rsidRDefault="00800298" w:rsidP="00F85C9F">
      <w:pPr>
        <w:spacing w:line="276" w:lineRule="auto"/>
        <w:ind w:firstLine="720"/>
        <w:jc w:val="both"/>
        <w:rPr>
          <w:sz w:val="28"/>
          <w:szCs w:val="28"/>
        </w:rPr>
      </w:pPr>
    </w:p>
    <w:p w:rsidR="007730CE" w:rsidRDefault="007730CE"/>
    <w:sectPr w:rsidR="007730CE" w:rsidSect="00B01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C9F"/>
    <w:rsid w:val="007730CE"/>
    <w:rsid w:val="00800298"/>
    <w:rsid w:val="00B0112A"/>
    <w:rsid w:val="00F8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85C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029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85C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6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ssluzhba.gov.ru/page/index/spravki_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Глузман Рина Иосифовна</dc:creator>
  <cp:lastModifiedBy>adm</cp:lastModifiedBy>
  <cp:revision>2</cp:revision>
  <dcterms:created xsi:type="dcterms:W3CDTF">2019-03-28T13:30:00Z</dcterms:created>
  <dcterms:modified xsi:type="dcterms:W3CDTF">2019-03-28T13:30:00Z</dcterms:modified>
</cp:coreProperties>
</file>